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2C59A35" w14:textId="6B23A20B" w:rsidR="00986BB1" w:rsidRPr="00986BB1" w:rsidRDefault="00986BB1" w:rsidP="00986BB1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«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Ստանդարտացման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չափագիտության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ազգային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մարմին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»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ՓԲԸ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տեղեկացնում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,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որ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իր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կարիքների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համար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կազմակերպված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«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ՍՉԱՄ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ԳՀԱՊՁԲ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-25/12»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ծածկագրով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գնման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ընթացակարգի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արդյունքում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2025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սեպտեմբերի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16-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կնքված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«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ՍՉԱՄ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ԳՀԱՊՁԲ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-25/12»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ծածկագրով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պայմանագրում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2026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հունվարի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7C481C" w:rsidRPr="007C481C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20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կատարվել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փոփոխություններ</w:t>
      </w:r>
      <w:r w:rsidRPr="00986BB1">
        <w:rPr>
          <w:rFonts w:ascii="GHEA Grapalat" w:eastAsia="Times New Roman" w:hAnsi="GHEA Grapalat" w:cs="Tahoma"/>
          <w:sz w:val="24"/>
          <w:szCs w:val="24"/>
          <w:lang w:val="hy-AM" w:eastAsia="ru-RU"/>
        </w:rPr>
        <w:t>։</w:t>
      </w:r>
    </w:p>
    <w:p w14:paraId="31B9ACC2" w14:textId="77777777" w:rsidR="00986BB1" w:rsidRPr="00986BB1" w:rsidRDefault="00986BB1" w:rsidP="00986BB1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հայտարարությամբ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ներկայացվում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կատարված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փոփոխությունների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վերաբերյալ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համառոտ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տեղեկատվությունը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,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ինչպես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նաև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փոփոխությունները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պարունակող՝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Կողմերի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կողմից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երկկողմ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հաստատված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փաստաթղթի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պատճենը</w:t>
      </w:r>
      <w:r w:rsidRPr="00986BB1">
        <w:rPr>
          <w:rFonts w:ascii="GHEA Grapalat" w:eastAsia="Times New Roman" w:hAnsi="GHEA Grapalat" w:cs="Tahoma"/>
          <w:sz w:val="24"/>
          <w:szCs w:val="24"/>
          <w:lang w:val="hy-AM" w:eastAsia="ru-RU"/>
        </w:rPr>
        <w:t>։</w:t>
      </w:r>
    </w:p>
    <w:p w14:paraId="528CB0BB" w14:textId="77777777" w:rsidR="00986BB1" w:rsidRPr="007C481C" w:rsidRDefault="00986BB1" w:rsidP="00986BB1">
      <w:pPr>
        <w:spacing w:before="100" w:beforeAutospacing="1" w:after="100" w:afterAutospacing="1" w:line="240" w:lineRule="auto"/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</w:pPr>
      <w:r w:rsidRPr="00986BB1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Փոփոխության</w:t>
      </w:r>
      <w:r w:rsidRPr="00986BB1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առաջացման</w:t>
      </w:r>
      <w:r w:rsidRPr="00986BB1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պատճառը</w:t>
      </w:r>
    </w:p>
    <w:p w14:paraId="3B256F96" w14:textId="079ADB15" w:rsidR="00986BB1" w:rsidRPr="00986BB1" w:rsidRDefault="00986BB1" w:rsidP="00986BB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Պայմանագրի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գործողության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ժամկետը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երկարաձգվել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30 (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երեսուն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)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օրացուցային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օրով</w:t>
      </w:r>
      <w:r w:rsidRPr="00986BB1">
        <w:rPr>
          <w:rFonts w:ascii="GHEA Grapalat" w:eastAsia="Times New Roman" w:hAnsi="GHEA Grapalat" w:cs="Tahoma"/>
          <w:sz w:val="24"/>
          <w:szCs w:val="24"/>
          <w:lang w:val="hy-AM" w:eastAsia="ru-RU"/>
        </w:rPr>
        <w:t>։</w:t>
      </w:r>
    </w:p>
    <w:p w14:paraId="5AD35C44" w14:textId="77777777" w:rsidR="00986BB1" w:rsidRPr="007C481C" w:rsidRDefault="00986BB1" w:rsidP="00986BB1">
      <w:pPr>
        <w:spacing w:before="100" w:beforeAutospacing="1" w:after="100" w:afterAutospacing="1" w:line="240" w:lineRule="auto"/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</w:pPr>
      <w:r w:rsidRPr="00986BB1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Փոփոխության</w:t>
      </w:r>
      <w:r w:rsidRPr="00986BB1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նկարագրությունը</w:t>
      </w:r>
    </w:p>
    <w:p w14:paraId="2636908E" w14:textId="5D5CDE59" w:rsidR="00986BB1" w:rsidRPr="00986BB1" w:rsidRDefault="00986BB1" w:rsidP="00986BB1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Կողմերը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լրացուցիչ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համաձայնագրով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հաստատել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գնման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վճարման</w:t>
      </w:r>
      <w:r w:rsidRPr="00986BB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ժամանակացույցերը</w:t>
      </w:r>
      <w:r w:rsidRPr="00986BB1">
        <w:rPr>
          <w:rFonts w:ascii="GHEA Grapalat" w:eastAsia="Times New Roman" w:hAnsi="GHEA Grapalat" w:cs="Tahoma"/>
          <w:sz w:val="24"/>
          <w:szCs w:val="24"/>
          <w:lang w:val="hy-AM" w:eastAsia="ru-RU"/>
        </w:rPr>
        <w:t>։</w:t>
      </w:r>
    </w:p>
    <w:p w14:paraId="4ECADC2A" w14:textId="77777777" w:rsidR="00986BB1" w:rsidRPr="007C481C" w:rsidRDefault="00986BB1" w:rsidP="00986BB1">
      <w:pPr>
        <w:spacing w:before="100" w:beforeAutospacing="1" w:after="100" w:afterAutospacing="1" w:line="240" w:lineRule="auto"/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</w:pPr>
      <w:r w:rsidRPr="00986BB1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Փոփոխության</w:t>
      </w:r>
      <w:r w:rsidRPr="00986BB1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</w:t>
      </w:r>
      <w:r w:rsidRPr="00986BB1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հիմնավորումը</w:t>
      </w:r>
    </w:p>
    <w:p w14:paraId="302653C6" w14:textId="17B07FF4" w:rsidR="003B37B1" w:rsidRPr="007C481C" w:rsidRDefault="007C481C" w:rsidP="007C481C">
      <w:pPr>
        <w:spacing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C481C">
        <w:rPr>
          <w:rFonts w:ascii="GHEA Grapalat" w:hAnsi="GHEA Grapalat" w:cs="Sylfaen"/>
          <w:sz w:val="24"/>
          <w:szCs w:val="24"/>
          <w:lang w:val="hy-AM"/>
        </w:rPr>
        <w:t>Փոփոխությունը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կատարվել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է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կառավարության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2017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մայիսի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4-</w:t>
      </w:r>
      <w:r w:rsidRPr="007C481C">
        <w:rPr>
          <w:rFonts w:ascii="GHEA Grapalat" w:hAnsi="GHEA Grapalat" w:cs="Sylfaen"/>
          <w:sz w:val="24"/>
          <w:szCs w:val="24"/>
          <w:lang w:val="hy-AM"/>
        </w:rPr>
        <w:t>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թիվ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526-</w:t>
      </w:r>
      <w:r w:rsidRPr="007C481C">
        <w:rPr>
          <w:rFonts w:ascii="GHEA Grapalat" w:hAnsi="GHEA Grapalat" w:cs="Sylfaen"/>
          <w:sz w:val="24"/>
          <w:szCs w:val="24"/>
          <w:lang w:val="hy-AM"/>
        </w:rPr>
        <w:t>Ն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որոշմամբ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հաստատված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7C481C">
        <w:rPr>
          <w:rFonts w:ascii="GHEA Grapalat" w:hAnsi="GHEA Grapalat" w:cs="Sylfaen"/>
          <w:sz w:val="24"/>
          <w:szCs w:val="24"/>
          <w:lang w:val="hy-AM"/>
        </w:rPr>
        <w:t>Գնումների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գործընթացի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կազմակերպման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կարգի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պահանջներին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համապատասխան՝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նշված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56-</w:t>
      </w:r>
      <w:r w:rsidRPr="007C481C">
        <w:rPr>
          <w:rFonts w:ascii="GHEA Grapalat" w:hAnsi="GHEA Grapalat" w:cs="Sylfaen"/>
          <w:sz w:val="24"/>
          <w:szCs w:val="24"/>
          <w:lang w:val="hy-AM"/>
        </w:rPr>
        <w:t>րդ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կետի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4-</w:t>
      </w:r>
      <w:r w:rsidRPr="007C481C">
        <w:rPr>
          <w:rFonts w:ascii="GHEA Grapalat" w:hAnsi="GHEA Grapalat" w:cs="Sylfaen"/>
          <w:sz w:val="24"/>
          <w:szCs w:val="24"/>
          <w:lang w:val="hy-AM"/>
        </w:rPr>
        <w:t>րդ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ենթակետի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նաև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/>
          <w:sz w:val="24"/>
          <w:szCs w:val="24"/>
          <w:lang w:val="hy-AM"/>
        </w:rPr>
        <w:t>1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.1, 8.5 </w:t>
      </w:r>
      <w:r w:rsidRPr="007C481C">
        <w:rPr>
          <w:rFonts w:ascii="GHEA Grapalat" w:hAnsi="GHEA Grapalat" w:cs="Sylfaen"/>
          <w:sz w:val="24"/>
          <w:szCs w:val="24"/>
          <w:lang w:val="hy-AM"/>
        </w:rPr>
        <w:t>և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8.8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կետերի</w:t>
      </w:r>
      <w:r w:rsidRPr="007C4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481C">
        <w:rPr>
          <w:rFonts w:ascii="GHEA Grapalat" w:hAnsi="GHEA Grapalat" w:cs="Sylfaen"/>
          <w:sz w:val="24"/>
          <w:szCs w:val="24"/>
          <w:lang w:val="hy-AM"/>
        </w:rPr>
        <w:t>համաձայն</w:t>
      </w:r>
      <w:r w:rsidRPr="007C481C">
        <w:rPr>
          <w:rFonts w:ascii="GHEA Grapalat" w:hAnsi="GHEA Grapalat" w:cs="Tahoma"/>
          <w:sz w:val="24"/>
          <w:szCs w:val="24"/>
          <w:lang w:val="hy-AM"/>
        </w:rPr>
        <w:t>։</w:t>
      </w:r>
    </w:p>
    <w:p w14:paraId="1829B9D7" w14:textId="77777777" w:rsidR="007C481C" w:rsidRDefault="007C481C" w:rsidP="00263B7B">
      <w:pPr>
        <w:jc w:val="both"/>
        <w:rPr>
          <w:rFonts w:ascii="GHEA Grapalat" w:hAnsi="GHEA Grapalat"/>
          <w:sz w:val="24"/>
          <w:szCs w:val="24"/>
        </w:rPr>
      </w:pPr>
    </w:p>
    <w:p w14:paraId="13CB3484" w14:textId="77777777" w:rsidR="007C481C" w:rsidRDefault="007C481C" w:rsidP="00263B7B">
      <w:pPr>
        <w:jc w:val="both"/>
        <w:rPr>
          <w:rFonts w:ascii="GHEA Grapalat" w:hAnsi="GHEA Grapalat"/>
          <w:sz w:val="24"/>
          <w:szCs w:val="24"/>
        </w:rPr>
      </w:pPr>
      <w:bookmarkStart w:id="0" w:name="_GoBack"/>
      <w:bookmarkEnd w:id="0"/>
    </w:p>
    <w:p w14:paraId="75AA6366" w14:textId="77777777" w:rsidR="007C481C" w:rsidRDefault="007C481C" w:rsidP="00263B7B">
      <w:pPr>
        <w:jc w:val="both"/>
        <w:rPr>
          <w:rFonts w:ascii="GHEA Grapalat" w:hAnsi="GHEA Grapalat"/>
          <w:sz w:val="24"/>
          <w:szCs w:val="24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0AC0CDDA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6E4B40">
        <w:rPr>
          <w:rFonts w:ascii="GHEA Grapalat" w:hAnsi="GHEA Grapalat"/>
          <w:sz w:val="24"/>
          <w:szCs w:val="24"/>
        </w:rPr>
        <w:t>Բադալ</w:t>
      </w:r>
      <w:r w:rsidR="000923D2">
        <w:rPr>
          <w:rFonts w:ascii="GHEA Grapalat" w:hAnsi="GHEA Grapalat"/>
          <w:sz w:val="24"/>
          <w:szCs w:val="24"/>
        </w:rPr>
        <w:t>յան</w:t>
      </w:r>
      <w:proofErr w:type="spellEnd"/>
    </w:p>
    <w:p w14:paraId="19FB7EBF" w14:textId="4391F1F5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</w:t>
      </w:r>
      <w:r w:rsidR="006E4B40">
        <w:rPr>
          <w:rFonts w:ascii="GHEA Grapalat" w:hAnsi="GHEA Grapalat"/>
          <w:sz w:val="24"/>
          <w:szCs w:val="24"/>
        </w:rPr>
        <w:t>93-21-21-81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FCA8B" w14:textId="77777777" w:rsidR="00665511" w:rsidRDefault="00665511" w:rsidP="00E91F49">
      <w:pPr>
        <w:spacing w:after="0" w:line="240" w:lineRule="auto"/>
      </w:pPr>
      <w:r>
        <w:separator/>
      </w:r>
    </w:p>
  </w:endnote>
  <w:endnote w:type="continuationSeparator" w:id="0">
    <w:p w14:paraId="73547B7D" w14:textId="77777777" w:rsidR="00665511" w:rsidRDefault="00665511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20343" w14:textId="77777777" w:rsidR="00665511" w:rsidRDefault="00665511" w:rsidP="00E91F49">
      <w:pPr>
        <w:spacing w:after="0" w:line="240" w:lineRule="auto"/>
      </w:pPr>
      <w:r>
        <w:separator/>
      </w:r>
    </w:p>
  </w:footnote>
  <w:footnote w:type="continuationSeparator" w:id="0">
    <w:p w14:paraId="2CC33F82" w14:textId="77777777" w:rsidR="00665511" w:rsidRDefault="00665511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776D3"/>
    <w:rsid w:val="00194CE6"/>
    <w:rsid w:val="001B29FC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3223F3"/>
    <w:rsid w:val="003456BE"/>
    <w:rsid w:val="00354EDB"/>
    <w:rsid w:val="00363536"/>
    <w:rsid w:val="00365D26"/>
    <w:rsid w:val="003B37B1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57E34"/>
    <w:rsid w:val="005838D8"/>
    <w:rsid w:val="00596EF7"/>
    <w:rsid w:val="005C4A30"/>
    <w:rsid w:val="005C625E"/>
    <w:rsid w:val="005D5C6B"/>
    <w:rsid w:val="00603E1A"/>
    <w:rsid w:val="00637F62"/>
    <w:rsid w:val="00665511"/>
    <w:rsid w:val="006A0B34"/>
    <w:rsid w:val="006E4B40"/>
    <w:rsid w:val="006F2533"/>
    <w:rsid w:val="0071134B"/>
    <w:rsid w:val="00752D87"/>
    <w:rsid w:val="00771A5E"/>
    <w:rsid w:val="00772A7B"/>
    <w:rsid w:val="007832A6"/>
    <w:rsid w:val="00791EFD"/>
    <w:rsid w:val="007C481C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86BB1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009A8"/>
    <w:rsid w:val="00B12701"/>
    <w:rsid w:val="00B23BDE"/>
    <w:rsid w:val="00B37594"/>
    <w:rsid w:val="00B53F97"/>
    <w:rsid w:val="00BA07D8"/>
    <w:rsid w:val="00BA4DF7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7F13"/>
    <w:rsid w:val="00D16E9F"/>
    <w:rsid w:val="00D1768D"/>
    <w:rsid w:val="00D339FB"/>
    <w:rsid w:val="00D607AA"/>
    <w:rsid w:val="00D609F0"/>
    <w:rsid w:val="00D630CF"/>
    <w:rsid w:val="00D86C47"/>
    <w:rsid w:val="00D91D41"/>
    <w:rsid w:val="00DD77C4"/>
    <w:rsid w:val="00DF7808"/>
    <w:rsid w:val="00E236D9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77C4D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3B37B1"/>
    <w:rPr>
      <w:b/>
      <w:bCs/>
    </w:rPr>
  </w:style>
  <w:style w:type="paragraph" w:styleId="ad">
    <w:name w:val="Normal (Web)"/>
    <w:basedOn w:val="a"/>
    <w:uiPriority w:val="99"/>
    <w:rsid w:val="005C6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3B37B1"/>
    <w:rPr>
      <w:b/>
      <w:bCs/>
    </w:rPr>
  </w:style>
  <w:style w:type="paragraph" w:styleId="ad">
    <w:name w:val="Normal (Web)"/>
    <w:basedOn w:val="a"/>
    <w:uiPriority w:val="99"/>
    <w:rsid w:val="005C6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12</cp:revision>
  <cp:lastPrinted>2022-12-01T11:32:00Z</cp:lastPrinted>
  <dcterms:created xsi:type="dcterms:W3CDTF">2024-12-24T12:31:00Z</dcterms:created>
  <dcterms:modified xsi:type="dcterms:W3CDTF">2026-01-20T13:24:00Z</dcterms:modified>
</cp:coreProperties>
</file>